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456e7c269349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750655f85c4f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Pustki,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22ba75da07430e" /><Relationship Type="http://schemas.openxmlformats.org/officeDocument/2006/relationships/numbering" Target="/word/numbering.xml" Id="Rc81fb9446c6240ef" /><Relationship Type="http://schemas.openxmlformats.org/officeDocument/2006/relationships/settings" Target="/word/settings.xml" Id="R1b7430af93404f9f" /><Relationship Type="http://schemas.openxmlformats.org/officeDocument/2006/relationships/image" Target="/word/media/c3832230-c357-462a-aeb4-c258d30aa22e.png" Id="Ra5750655f85c4faa" /></Relationships>
</file>