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28177c8c8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cb8f5156e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49ce06b594fd0" /><Relationship Type="http://schemas.openxmlformats.org/officeDocument/2006/relationships/numbering" Target="/word/numbering.xml" Id="R2bd5c4ffbdf04f3a" /><Relationship Type="http://schemas.openxmlformats.org/officeDocument/2006/relationships/settings" Target="/word/settings.xml" Id="Rce31689fc1644e1c" /><Relationship Type="http://schemas.openxmlformats.org/officeDocument/2006/relationships/image" Target="/word/media/dd344bce-dbd8-4345-8979-e517ecb37e48.png" Id="R785cb8f5156e4521" /></Relationships>
</file>