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92b314d25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50ae30aed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Puszczew,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9754defbe470d" /><Relationship Type="http://schemas.openxmlformats.org/officeDocument/2006/relationships/numbering" Target="/word/numbering.xml" Id="Rf6292f51ed414fb7" /><Relationship Type="http://schemas.openxmlformats.org/officeDocument/2006/relationships/settings" Target="/word/settings.xml" Id="Rde74f9eba8164b32" /><Relationship Type="http://schemas.openxmlformats.org/officeDocument/2006/relationships/image" Target="/word/media/39ab7971-f1cc-41f1-9e8c-14325a959ba5.png" Id="R30750ae30aed45d2" /></Relationships>
</file>