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a580bf7cd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b2521ecf6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Puszczykowko,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5d34e0637430f" /><Relationship Type="http://schemas.openxmlformats.org/officeDocument/2006/relationships/numbering" Target="/word/numbering.xml" Id="Rffedfccf7d2d4c62" /><Relationship Type="http://schemas.openxmlformats.org/officeDocument/2006/relationships/settings" Target="/word/settings.xml" Id="Red5b38a73b9149b1" /><Relationship Type="http://schemas.openxmlformats.org/officeDocument/2006/relationships/image" Target="/word/media/c0b8355b-cbd2-483b-a851-4968f575e31f.png" Id="Re34b2521ecf641eb" /></Relationships>
</file>