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565d0caaa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89c9175ca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b971a302a400a" /><Relationship Type="http://schemas.openxmlformats.org/officeDocument/2006/relationships/numbering" Target="/word/numbering.xml" Id="Rb29e7da3ef6c4c0c" /><Relationship Type="http://schemas.openxmlformats.org/officeDocument/2006/relationships/settings" Target="/word/settings.xml" Id="Re79c2a26449b415d" /><Relationship Type="http://schemas.openxmlformats.org/officeDocument/2006/relationships/image" Target="/word/media/5f236eaa-0d84-4188-9835-7e93f0a78f9c.png" Id="R85789c9175ca4c1d" /></Relationships>
</file>