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b1816c1c9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84e6de73b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Pyzdry,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c667772574a67" /><Relationship Type="http://schemas.openxmlformats.org/officeDocument/2006/relationships/numbering" Target="/word/numbering.xml" Id="Rb266bc2606964bd7" /><Relationship Type="http://schemas.openxmlformats.org/officeDocument/2006/relationships/settings" Target="/word/settings.xml" Id="R48aa42cc03fe46c3" /><Relationship Type="http://schemas.openxmlformats.org/officeDocument/2006/relationships/image" Target="/word/media/d36c673f-61e9-421b-9b79-d5fdb36fc0d9.png" Id="R38584e6de73b4432" /></Relationships>
</file>