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254ff29a5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8471b2986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e0eb6b8cd49a5" /><Relationship Type="http://schemas.openxmlformats.org/officeDocument/2006/relationships/numbering" Target="/word/numbering.xml" Id="R9e9867a6b79e4065" /><Relationship Type="http://schemas.openxmlformats.org/officeDocument/2006/relationships/settings" Target="/word/settings.xml" Id="Raeb75b7f6cd44570" /><Relationship Type="http://schemas.openxmlformats.org/officeDocument/2006/relationships/image" Target="/word/media/3c976f4f-7e36-4f7f-bcfb-ebc8bf38f51d.png" Id="Ra6e8471b298647d5" /></Relationships>
</file>