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483b8e84e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bb6634b8a40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Raciborzany,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1ffc92f384af0" /><Relationship Type="http://schemas.openxmlformats.org/officeDocument/2006/relationships/numbering" Target="/word/numbering.xml" Id="R597006f9537a4bf8" /><Relationship Type="http://schemas.openxmlformats.org/officeDocument/2006/relationships/settings" Target="/word/settings.xml" Id="Rc2fb8e8bb6e044d7" /><Relationship Type="http://schemas.openxmlformats.org/officeDocument/2006/relationships/image" Target="/word/media/8d6679ae-ebf0-4101-8111-e283a7ab3718.png" Id="R4b0bb6634b8a4068" /></Relationships>
</file>