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64ffc643e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c5aecfe53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 Czarkowka,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0b903333b498c" /><Relationship Type="http://schemas.openxmlformats.org/officeDocument/2006/relationships/numbering" Target="/word/numbering.xml" Id="R32fb69a92cee4d7f" /><Relationship Type="http://schemas.openxmlformats.org/officeDocument/2006/relationships/settings" Target="/word/settings.xml" Id="R50544aa5828444e8" /><Relationship Type="http://schemas.openxmlformats.org/officeDocument/2006/relationships/image" Target="/word/media/1e5198bf-7f12-470c-ba03-85f1290a4931.png" Id="R805c5aecfe534b0c" /></Relationships>
</file>