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67533ad89a49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55d797b63c40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Radgoszcz Podlesie,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0945334b6a4252" /><Relationship Type="http://schemas.openxmlformats.org/officeDocument/2006/relationships/numbering" Target="/word/numbering.xml" Id="R11a3fceaad04411c" /><Relationship Type="http://schemas.openxmlformats.org/officeDocument/2006/relationships/settings" Target="/word/settings.xml" Id="R4c0b12f8463b41bd" /><Relationship Type="http://schemas.openxmlformats.org/officeDocument/2006/relationships/image" Target="/word/media/5b323838-9a17-4166-8063-f7d461404fe2.png" Id="R8155d797b63c408c" /></Relationships>
</file>