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3304f3ef8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561a6f33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b33a96f4349ab" /><Relationship Type="http://schemas.openxmlformats.org/officeDocument/2006/relationships/numbering" Target="/word/numbering.xml" Id="R4e44bd447598424a" /><Relationship Type="http://schemas.openxmlformats.org/officeDocument/2006/relationships/settings" Target="/word/settings.xml" Id="R0b86ad8b051b417b" /><Relationship Type="http://schemas.openxmlformats.org/officeDocument/2006/relationships/image" Target="/word/media/e8849d5f-1cf2-4e09-b7eb-ef5d7cd17d78.png" Id="R0f4e561a6f334edb" /></Relationships>
</file>