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553266a67b48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9d34803ced45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Radunia,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52111c9ae8463c" /><Relationship Type="http://schemas.openxmlformats.org/officeDocument/2006/relationships/numbering" Target="/word/numbering.xml" Id="R233f796bd66e45ef" /><Relationship Type="http://schemas.openxmlformats.org/officeDocument/2006/relationships/settings" Target="/word/settings.xml" Id="R387f346ff8cc4215" /><Relationship Type="http://schemas.openxmlformats.org/officeDocument/2006/relationships/image" Target="/word/media/aa78637c-ee68-4b1a-81dd-902fb16de40e.png" Id="Rb09d34803ced4596" /></Relationships>
</file>