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a9c2a653d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be5eebc4d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3efa34b994e56" /><Relationship Type="http://schemas.openxmlformats.org/officeDocument/2006/relationships/numbering" Target="/word/numbering.xml" Id="R144cd9e47e1640da" /><Relationship Type="http://schemas.openxmlformats.org/officeDocument/2006/relationships/settings" Target="/word/settings.xml" Id="R13088c0e427d41f3" /><Relationship Type="http://schemas.openxmlformats.org/officeDocument/2006/relationships/image" Target="/word/media/d2e3d2ec-19db-4dc9-9411-2fa899d718aa.png" Id="R77fbe5eebc4d4ca1" /></Relationships>
</file>