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623243dbc0a4be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4adfba626a64eb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Radziecin,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cc02daf25284db1" /><Relationship Type="http://schemas.openxmlformats.org/officeDocument/2006/relationships/numbering" Target="/word/numbering.xml" Id="R617372bf608f45c2" /><Relationship Type="http://schemas.openxmlformats.org/officeDocument/2006/relationships/settings" Target="/word/settings.xml" Id="R1279c41b98634473" /><Relationship Type="http://schemas.openxmlformats.org/officeDocument/2006/relationships/image" Target="/word/media/cb4c6b0c-089b-45e2-a197-d8d803f8c026.png" Id="Rb4adfba626a64eb9" /></Relationships>
</file>