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25700674a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2ff3f242b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0fb7f279e64ea0" /><Relationship Type="http://schemas.openxmlformats.org/officeDocument/2006/relationships/numbering" Target="/word/numbering.xml" Id="R657a70206294443f" /><Relationship Type="http://schemas.openxmlformats.org/officeDocument/2006/relationships/settings" Target="/word/settings.xml" Id="Rb7c19d5793fd4945" /><Relationship Type="http://schemas.openxmlformats.org/officeDocument/2006/relationships/image" Target="/word/media/7ac3f4f8-6891-41fe-adc7-b4a479517edc.png" Id="R6a82ff3f242b4ef0" /></Relationships>
</file>