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78d9f6e5a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a6bcb6ab064a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Radzikowo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a211caaf0f4e6c" /><Relationship Type="http://schemas.openxmlformats.org/officeDocument/2006/relationships/numbering" Target="/word/numbering.xml" Id="Rb17eb55d3a0d4e05" /><Relationship Type="http://schemas.openxmlformats.org/officeDocument/2006/relationships/settings" Target="/word/settings.xml" Id="Rc8ac3d7515024481" /><Relationship Type="http://schemas.openxmlformats.org/officeDocument/2006/relationships/image" Target="/word/media/e941a6ea-f16b-4d1b-ab2b-4477b318384b.png" Id="R34a6bcb6ab064a02" /></Relationships>
</file>