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6d2728c37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6d1e16a2e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Radziszewo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6650cb8b64c38" /><Relationship Type="http://schemas.openxmlformats.org/officeDocument/2006/relationships/numbering" Target="/word/numbering.xml" Id="R19943d3be07a47c6" /><Relationship Type="http://schemas.openxmlformats.org/officeDocument/2006/relationships/settings" Target="/word/settings.xml" Id="R7551e41b48524b5e" /><Relationship Type="http://schemas.openxmlformats.org/officeDocument/2006/relationships/image" Target="/word/media/48d451a5-57ab-4bb2-80e4-a6a62b311c12.png" Id="R5646d1e16a2e4033" /></Relationships>
</file>