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fbc5e11fd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230b0efc0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ff526450c41f7" /><Relationship Type="http://schemas.openxmlformats.org/officeDocument/2006/relationships/numbering" Target="/word/numbering.xml" Id="R106782dd8d3b4eb3" /><Relationship Type="http://schemas.openxmlformats.org/officeDocument/2006/relationships/settings" Target="/word/settings.xml" Id="Ra97655f3ce3f46b2" /><Relationship Type="http://schemas.openxmlformats.org/officeDocument/2006/relationships/image" Target="/word/media/2c0b1760-097d-4aaa-b7b9-79a4d35a2388.png" Id="Ra75230b0efc041c5" /></Relationships>
</file>