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4ccd2a79b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7b6f6ecf1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Ratowo Piotrowo,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5a3591b4f4083" /><Relationship Type="http://schemas.openxmlformats.org/officeDocument/2006/relationships/numbering" Target="/word/numbering.xml" Id="R94bd86a3c25a4579" /><Relationship Type="http://schemas.openxmlformats.org/officeDocument/2006/relationships/settings" Target="/word/settings.xml" Id="R4b641a39b99244ac" /><Relationship Type="http://schemas.openxmlformats.org/officeDocument/2006/relationships/image" Target="/word/media/3abbb5d5-f07b-42ef-afd8-e4933262d60e.png" Id="R3597b6f6ecf1468e" /></Relationships>
</file>