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e25ada552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7036fa7c2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2500acbf74623" /><Relationship Type="http://schemas.openxmlformats.org/officeDocument/2006/relationships/numbering" Target="/word/numbering.xml" Id="Rc9f4f4f227c84fa7" /><Relationship Type="http://schemas.openxmlformats.org/officeDocument/2006/relationships/settings" Target="/word/settings.xml" Id="Rf084b7c5daf74abd" /><Relationship Type="http://schemas.openxmlformats.org/officeDocument/2006/relationships/image" Target="/word/media/3d1e8464-3e34-422b-b418-1d4c4cee74a6.png" Id="R6bb7036fa7c245fd" /></Relationships>
</file>