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b49ad30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da1ddfa2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Remiszew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bba4a95694a84" /><Relationship Type="http://schemas.openxmlformats.org/officeDocument/2006/relationships/numbering" Target="/word/numbering.xml" Id="R046f0475795d4356" /><Relationship Type="http://schemas.openxmlformats.org/officeDocument/2006/relationships/settings" Target="/word/settings.xml" Id="Rbe2af340e162450b" /><Relationship Type="http://schemas.openxmlformats.org/officeDocument/2006/relationships/image" Target="/word/media/9478d28e-931c-433b-a11b-9e06964cca48.png" Id="R5bada1ddfa2d49f5" /></Relationships>
</file>