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b17b46f4f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a260cbe2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Robertowo 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61f4daea34622" /><Relationship Type="http://schemas.openxmlformats.org/officeDocument/2006/relationships/numbering" Target="/word/numbering.xml" Id="Rfb7aac1b9d8c4724" /><Relationship Type="http://schemas.openxmlformats.org/officeDocument/2006/relationships/settings" Target="/word/settings.xml" Id="Rb6753d629fd24c0e" /><Relationship Type="http://schemas.openxmlformats.org/officeDocument/2006/relationships/image" Target="/word/media/ff2bbb2d-bf84-4721-a89d-b421355287b7.png" Id="Rdeda260cbe284875" /></Relationships>
</file>