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bb5357a82d4a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ff2d82da1d4a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Rogieniczki,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e8c67eed81425c" /><Relationship Type="http://schemas.openxmlformats.org/officeDocument/2006/relationships/numbering" Target="/word/numbering.xml" Id="R4aaafe7a360f4030" /><Relationship Type="http://schemas.openxmlformats.org/officeDocument/2006/relationships/settings" Target="/word/settings.xml" Id="Rc93c89c35a55418a" /><Relationship Type="http://schemas.openxmlformats.org/officeDocument/2006/relationships/image" Target="/word/media/3878a4c9-44d2-4fd4-b4ee-8bd703402e15.png" Id="R54ff2d82da1d4a0c" /></Relationships>
</file>