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be050041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1256f52d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b5fbcb277483e" /><Relationship Type="http://schemas.openxmlformats.org/officeDocument/2006/relationships/numbering" Target="/word/numbering.xml" Id="R8586fa68a1ca4971" /><Relationship Type="http://schemas.openxmlformats.org/officeDocument/2006/relationships/settings" Target="/word/settings.xml" Id="R6b4daf44faea4f69" /><Relationship Type="http://schemas.openxmlformats.org/officeDocument/2006/relationships/image" Target="/word/media/6e96eb9b-b1d2-4755-9a29-9eea8f836f71.png" Id="Rbcf61256f52d4db0" /></Relationships>
</file>