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fa9578f67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5576dbd9b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Ropica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eb8e977f742c9" /><Relationship Type="http://schemas.openxmlformats.org/officeDocument/2006/relationships/numbering" Target="/word/numbering.xml" Id="R17928721b0a74cec" /><Relationship Type="http://schemas.openxmlformats.org/officeDocument/2006/relationships/settings" Target="/word/settings.xml" Id="Raf2e89fea8de4052" /><Relationship Type="http://schemas.openxmlformats.org/officeDocument/2006/relationships/image" Target="/word/media/d0180c97-ad65-44df-bd65-449bbc2e371c.png" Id="R56b5576dbd9b4ef1" /></Relationships>
</file>