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4a6693b94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978c30f9e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Rostki Strozne,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fc21623b645f5" /><Relationship Type="http://schemas.openxmlformats.org/officeDocument/2006/relationships/numbering" Target="/word/numbering.xml" Id="R01669ff20a9f4870" /><Relationship Type="http://schemas.openxmlformats.org/officeDocument/2006/relationships/settings" Target="/word/settings.xml" Id="R4d6761044ff24826" /><Relationship Type="http://schemas.openxmlformats.org/officeDocument/2006/relationships/image" Target="/word/media/4ea22df8-fc71-48e6-85a7-ded916fc6a61.png" Id="R158978c30f9e4cc7" /></Relationships>
</file>