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1fabb825e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38b33c6aa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Rostoka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0f3d28bd1423b" /><Relationship Type="http://schemas.openxmlformats.org/officeDocument/2006/relationships/numbering" Target="/word/numbering.xml" Id="Rb0e4d8d9deca4a18" /><Relationship Type="http://schemas.openxmlformats.org/officeDocument/2006/relationships/settings" Target="/word/settings.xml" Id="Rc331fb4c6102411d" /><Relationship Type="http://schemas.openxmlformats.org/officeDocument/2006/relationships/image" Target="/word/media/614dd0de-858d-44a8-a0ec-0825d2184901.png" Id="R1bf38b33c6aa4bc5" /></Relationships>
</file>