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806f75b2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aded84ca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a39bac2a4b69" /><Relationship Type="http://schemas.openxmlformats.org/officeDocument/2006/relationships/numbering" Target="/word/numbering.xml" Id="R7c2b19f82ec24f00" /><Relationship Type="http://schemas.openxmlformats.org/officeDocument/2006/relationships/settings" Target="/word/settings.xml" Id="R285aab9ea23a41b3" /><Relationship Type="http://schemas.openxmlformats.org/officeDocument/2006/relationships/image" Target="/word/media/4fa1e62a-8a1b-41dd-a73d-2f122f4d2ad8.png" Id="R96b4aded84ca4dfa" /></Relationships>
</file>