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e5a78589e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558e75dd8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52c153dc84296" /><Relationship Type="http://schemas.openxmlformats.org/officeDocument/2006/relationships/numbering" Target="/word/numbering.xml" Id="Rc18f7d16f7d842c9" /><Relationship Type="http://schemas.openxmlformats.org/officeDocument/2006/relationships/settings" Target="/word/settings.xml" Id="R5aa9bc6d7493447f" /><Relationship Type="http://schemas.openxmlformats.org/officeDocument/2006/relationships/image" Target="/word/media/f5fac5b8-fc0a-4a29-8fb8-80a057e71fe3.png" Id="Rca4558e75dd84992" /></Relationships>
</file>