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3088e37c9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c3f66a26f8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ef161f4be4d0c" /><Relationship Type="http://schemas.openxmlformats.org/officeDocument/2006/relationships/numbering" Target="/word/numbering.xml" Id="Rafa1ad4a1eba46cb" /><Relationship Type="http://schemas.openxmlformats.org/officeDocument/2006/relationships/settings" Target="/word/settings.xml" Id="R9e48389574814b90" /><Relationship Type="http://schemas.openxmlformats.org/officeDocument/2006/relationships/image" Target="/word/media/957f487d-51cf-4729-9fff-37a1a518660b.png" Id="Rcdc3f66a26f8405f" /></Relationships>
</file>