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8065fad8c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50f82306c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d0a801b7f4779" /><Relationship Type="http://schemas.openxmlformats.org/officeDocument/2006/relationships/numbering" Target="/word/numbering.xml" Id="R39d24be6ea1a406a" /><Relationship Type="http://schemas.openxmlformats.org/officeDocument/2006/relationships/settings" Target="/word/settings.xml" Id="R8d62fa37e6b94c51" /><Relationship Type="http://schemas.openxmlformats.org/officeDocument/2006/relationships/image" Target="/word/media/df4e4a06-d9d7-4375-ac56-48052c6ab7a7.png" Id="Re4d50f82306c46a6" /></Relationships>
</file>