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1c4e268c5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370f0bc2e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Rudnik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d40b327fb471e" /><Relationship Type="http://schemas.openxmlformats.org/officeDocument/2006/relationships/numbering" Target="/word/numbering.xml" Id="R6e2d90f1441140e2" /><Relationship Type="http://schemas.openxmlformats.org/officeDocument/2006/relationships/settings" Target="/word/settings.xml" Id="R5cb82f4ef073461b" /><Relationship Type="http://schemas.openxmlformats.org/officeDocument/2006/relationships/image" Target="/word/media/c9018818-762e-4b74-9f18-46d1767178ce.png" Id="R5b2370f0bc2e4500" /></Relationships>
</file>