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bd1a2b726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62d4bb9cc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Rudno Kosily,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caf40caee431c" /><Relationship Type="http://schemas.openxmlformats.org/officeDocument/2006/relationships/numbering" Target="/word/numbering.xml" Id="R4320c23306a749f9" /><Relationship Type="http://schemas.openxmlformats.org/officeDocument/2006/relationships/settings" Target="/word/settings.xml" Id="R4e581ba7c84b4960" /><Relationship Type="http://schemas.openxmlformats.org/officeDocument/2006/relationships/image" Target="/word/media/98feaeb0-3f62-46e8-bf3d-63b27bd2e61d.png" Id="R9e162d4bb9cc4be4" /></Relationships>
</file>