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ab4ed0189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d9e74e50a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2a9ba2bbf458d" /><Relationship Type="http://schemas.openxmlformats.org/officeDocument/2006/relationships/numbering" Target="/word/numbering.xml" Id="Rdf35866342c447f3" /><Relationship Type="http://schemas.openxmlformats.org/officeDocument/2006/relationships/settings" Target="/word/settings.xml" Id="R7f79276afcfa424e" /><Relationship Type="http://schemas.openxmlformats.org/officeDocument/2006/relationships/image" Target="/word/media/7ccf9e8d-e937-4071-99a2-2b809171908f.png" Id="Racfd9e74e50a421e" /></Relationships>
</file>