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1f382e85d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8e76ca4df45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Ruklawki,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2f33bbac74979" /><Relationship Type="http://schemas.openxmlformats.org/officeDocument/2006/relationships/numbering" Target="/word/numbering.xml" Id="R910af27d694e4d69" /><Relationship Type="http://schemas.openxmlformats.org/officeDocument/2006/relationships/settings" Target="/word/settings.xml" Id="R62ddc79c56e34698" /><Relationship Type="http://schemas.openxmlformats.org/officeDocument/2006/relationships/image" Target="/word/media/bc1494eb-0c83-4c85-9941-e68cf26ea416.png" Id="R2de8e76ca4df4507" /></Relationships>
</file>