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b224cc86b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d8d4b1e6b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d41663ce34d17" /><Relationship Type="http://schemas.openxmlformats.org/officeDocument/2006/relationships/numbering" Target="/word/numbering.xml" Id="Rd8bbf24ff6c84987" /><Relationship Type="http://schemas.openxmlformats.org/officeDocument/2006/relationships/settings" Target="/word/settings.xml" Id="Ra2ae78bdc2854a2b" /><Relationship Type="http://schemas.openxmlformats.org/officeDocument/2006/relationships/image" Target="/word/media/45e053c1-c32a-4263-b07a-6d4fcd038015.png" Id="R6c6d8d4b1e6b4d38" /></Relationships>
</file>