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164465efc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afc85c7bd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854a59e814501" /><Relationship Type="http://schemas.openxmlformats.org/officeDocument/2006/relationships/numbering" Target="/word/numbering.xml" Id="Ra2f64f4bd6e240ea" /><Relationship Type="http://schemas.openxmlformats.org/officeDocument/2006/relationships/settings" Target="/word/settings.xml" Id="Rae7589eabfc34fbc" /><Relationship Type="http://schemas.openxmlformats.org/officeDocument/2006/relationships/image" Target="/word/media/cb35a7a1-f0d9-49af-a5cf-a03a89923a75.png" Id="R63eafc85c7bd4b5b" /></Relationships>
</file>