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e1dc02eaf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ea7a086f3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2ed63b21a436d" /><Relationship Type="http://schemas.openxmlformats.org/officeDocument/2006/relationships/numbering" Target="/word/numbering.xml" Id="Rd50893e7dc73417d" /><Relationship Type="http://schemas.openxmlformats.org/officeDocument/2006/relationships/settings" Target="/word/settings.xml" Id="R66f9cd9ff8334e76" /><Relationship Type="http://schemas.openxmlformats.org/officeDocument/2006/relationships/image" Target="/word/media/20b58ca7-137a-4418-9d93-1fbf11b2408f.png" Id="Rab3ea7a086f34def" /></Relationships>
</file>