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2a2a90118242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7cca8f3c3a42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Rutki Glowice,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fa282bfb384503" /><Relationship Type="http://schemas.openxmlformats.org/officeDocument/2006/relationships/numbering" Target="/word/numbering.xml" Id="Rc1825199bad54c0d" /><Relationship Type="http://schemas.openxmlformats.org/officeDocument/2006/relationships/settings" Target="/word/settings.xml" Id="Rbb40c88c562c47c6" /><Relationship Type="http://schemas.openxmlformats.org/officeDocument/2006/relationships/image" Target="/word/media/bd2667ef-c16f-412b-a217-a9cb2eda45dc.png" Id="R727cca8f3c3a4229" /></Relationships>
</file>