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caeff2d6d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15bbeb04c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Rybalty,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11e798e3a42ff" /><Relationship Type="http://schemas.openxmlformats.org/officeDocument/2006/relationships/numbering" Target="/word/numbering.xml" Id="R8376bd56e53b4a1b" /><Relationship Type="http://schemas.openxmlformats.org/officeDocument/2006/relationships/settings" Target="/word/settings.xml" Id="R73e933f6426145c3" /><Relationship Type="http://schemas.openxmlformats.org/officeDocument/2006/relationships/image" Target="/word/media/919d008d-7553-4cde-9a89-f31b9c3955e5.png" Id="Rb3315bbeb04c4252" /></Relationships>
</file>