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0150f75c7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40289a308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Rychuld,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c28a80db347f9" /><Relationship Type="http://schemas.openxmlformats.org/officeDocument/2006/relationships/numbering" Target="/word/numbering.xml" Id="R1fcc8e074d25499a" /><Relationship Type="http://schemas.openxmlformats.org/officeDocument/2006/relationships/settings" Target="/word/settings.xml" Id="Rb86debb101ce40d5" /><Relationship Type="http://schemas.openxmlformats.org/officeDocument/2006/relationships/image" Target="/word/media/942a2db3-215c-4179-b903-4dd38b435bff.png" Id="Ra5040289a3084a4a" /></Relationships>
</file>