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1252fd66b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681c39be1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bf3b9004f48af" /><Relationship Type="http://schemas.openxmlformats.org/officeDocument/2006/relationships/numbering" Target="/word/numbering.xml" Id="R25e5d4fbc5fa4d19" /><Relationship Type="http://schemas.openxmlformats.org/officeDocument/2006/relationships/settings" Target="/word/settings.xml" Id="Rf401a99b698b41c7" /><Relationship Type="http://schemas.openxmlformats.org/officeDocument/2006/relationships/image" Target="/word/media/47c715e6-3b6b-4ce3-b4f7-55b5f759a38d.png" Id="Rb5b681c39be14386" /></Relationships>
</file>