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e54af5db3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081d4e843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281ed28624cc2" /><Relationship Type="http://schemas.openxmlformats.org/officeDocument/2006/relationships/numbering" Target="/word/numbering.xml" Id="Rbeb69e6b2fac4992" /><Relationship Type="http://schemas.openxmlformats.org/officeDocument/2006/relationships/settings" Target="/word/settings.xml" Id="R630a24d9bdd84a0b" /><Relationship Type="http://schemas.openxmlformats.org/officeDocument/2006/relationships/image" Target="/word/media/6037e25d-86ef-4e1f-a05b-ab5b166d0b32.png" Id="Rbd0081d4e84344be" /></Relationships>
</file>