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3a2cd6ffb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b967ffeb8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0127e093c4729" /><Relationship Type="http://schemas.openxmlformats.org/officeDocument/2006/relationships/numbering" Target="/word/numbering.xml" Id="Reb67fac596b84bfe" /><Relationship Type="http://schemas.openxmlformats.org/officeDocument/2006/relationships/settings" Target="/word/settings.xml" Id="R4888e3614f1f48b3" /><Relationship Type="http://schemas.openxmlformats.org/officeDocument/2006/relationships/image" Target="/word/media/5743eecc-a0ad-4121-919d-90914b0938f2.png" Id="Rd89b967ffeb84ea6" /></Relationships>
</file>