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80e37bbf8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c1d283f62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6553d49cd4cc4" /><Relationship Type="http://schemas.openxmlformats.org/officeDocument/2006/relationships/numbering" Target="/word/numbering.xml" Id="R0222102a1f51432b" /><Relationship Type="http://schemas.openxmlformats.org/officeDocument/2006/relationships/settings" Target="/word/settings.xml" Id="R05a1d281eecf475e" /><Relationship Type="http://schemas.openxmlformats.org/officeDocument/2006/relationships/image" Target="/word/media/a2304bd2-8dfd-44d3-a33a-b3772d9ec2a8.png" Id="R6efc1d283f62481c" /></Relationships>
</file>