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5d4dffa75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2e3b46d07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263dbc2164e52" /><Relationship Type="http://schemas.openxmlformats.org/officeDocument/2006/relationships/numbering" Target="/word/numbering.xml" Id="R87bfb505d57145d2" /><Relationship Type="http://schemas.openxmlformats.org/officeDocument/2006/relationships/settings" Target="/word/settings.xml" Id="Rbef537c9a6fa4456" /><Relationship Type="http://schemas.openxmlformats.org/officeDocument/2006/relationships/image" Target="/word/media/f4073df1-d574-4c6e-b504-8c7afe9d6654.png" Id="R69f2e3b46d074309" /></Relationships>
</file>