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562b1c95f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166ac8cfe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d529b2c224417" /><Relationship Type="http://schemas.openxmlformats.org/officeDocument/2006/relationships/numbering" Target="/word/numbering.xml" Id="Rba75c4f9f4cb4b39" /><Relationship Type="http://schemas.openxmlformats.org/officeDocument/2006/relationships/settings" Target="/word/settings.xml" Id="R2a8d5b962d2646ab" /><Relationship Type="http://schemas.openxmlformats.org/officeDocument/2006/relationships/image" Target="/word/media/4365bfbc-c897-4304-adde-5241330605d2.png" Id="R3b3166ac8cfe42ad" /></Relationships>
</file>