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be1fb3428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8a57bd9aa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efe99dfbe410a" /><Relationship Type="http://schemas.openxmlformats.org/officeDocument/2006/relationships/numbering" Target="/word/numbering.xml" Id="Ra80ef6d4e670466a" /><Relationship Type="http://schemas.openxmlformats.org/officeDocument/2006/relationships/settings" Target="/word/settings.xml" Id="Rc2bd88be4eed4856" /><Relationship Type="http://schemas.openxmlformats.org/officeDocument/2006/relationships/image" Target="/word/media/da1098f4-95b6-44e1-b9b8-3d278a43feee.png" Id="R0f78a57bd9aa4215" /></Relationships>
</file>