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be2f35a67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6b45ec1d0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5285f08f44269" /><Relationship Type="http://schemas.openxmlformats.org/officeDocument/2006/relationships/numbering" Target="/word/numbering.xml" Id="R38922bee416a4e96" /><Relationship Type="http://schemas.openxmlformats.org/officeDocument/2006/relationships/settings" Target="/word/settings.xml" Id="R68d6f0d9fd514928" /><Relationship Type="http://schemas.openxmlformats.org/officeDocument/2006/relationships/image" Target="/word/media/a47da848-a8ec-403e-92e2-3034e11412c4.png" Id="Ra256b45ec1d0433b" /></Relationships>
</file>