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7e4a77ebd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698baaeef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Rzeszow, Subcarpathian,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a64c090234d57" /><Relationship Type="http://schemas.openxmlformats.org/officeDocument/2006/relationships/numbering" Target="/word/numbering.xml" Id="R521a59a22120411d" /><Relationship Type="http://schemas.openxmlformats.org/officeDocument/2006/relationships/settings" Target="/word/settings.xml" Id="R2ef019c1a08543fd" /><Relationship Type="http://schemas.openxmlformats.org/officeDocument/2006/relationships/image" Target="/word/media/8ca3d2db-099a-490d-8724-8117960cde95.png" Id="R64e698baaeef442a" /></Relationships>
</file>